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776" w:rsidRPr="00441776" w:rsidRDefault="00441776" w:rsidP="00441776">
      <w:pPr>
        <w:spacing w:after="0"/>
        <w:ind w:firstLine="708"/>
        <w:jc w:val="center"/>
        <w:rPr>
          <w:rFonts w:ascii="Cambria" w:eastAsia="Calibri" w:hAnsi="Cambria" w:cs="Times New Roman"/>
          <w:b/>
          <w:bCs/>
          <w:sz w:val="28"/>
          <w:szCs w:val="28"/>
          <w:lang w:eastAsia="en-US"/>
        </w:rPr>
      </w:pPr>
      <w:r w:rsidRPr="00441776">
        <w:rPr>
          <w:rFonts w:ascii="Cambria" w:eastAsia="Calibri" w:hAnsi="Cambria" w:cs="Times New Roman"/>
          <w:b/>
          <w:bCs/>
          <w:sz w:val="28"/>
          <w:szCs w:val="28"/>
          <w:lang w:eastAsia="en-US"/>
        </w:rPr>
        <w:t>Муниципальное     бюджетное    образовательное     учреждение</w:t>
      </w:r>
    </w:p>
    <w:p w:rsidR="00441776" w:rsidRPr="00441776" w:rsidRDefault="00441776" w:rsidP="00441776">
      <w:pPr>
        <w:spacing w:after="0"/>
        <w:ind w:firstLine="708"/>
        <w:jc w:val="center"/>
        <w:rPr>
          <w:rFonts w:ascii="Cambria" w:eastAsia="Calibri" w:hAnsi="Cambria" w:cs="Times New Roman"/>
          <w:b/>
          <w:bCs/>
          <w:sz w:val="28"/>
          <w:szCs w:val="28"/>
          <w:lang w:eastAsia="en-US"/>
        </w:rPr>
      </w:pPr>
      <w:r w:rsidRPr="00441776">
        <w:rPr>
          <w:rFonts w:ascii="Cambria" w:eastAsia="Calibri" w:hAnsi="Cambria" w:cs="Times New Roman"/>
          <w:b/>
          <w:bCs/>
          <w:sz w:val="28"/>
          <w:szCs w:val="28"/>
          <w:lang w:eastAsia="en-US"/>
        </w:rPr>
        <w:t>«Лицей №15» дошкольное отделение «Лукоморье»</w:t>
      </w:r>
    </w:p>
    <w:p w:rsidR="00441776" w:rsidRPr="00441776" w:rsidRDefault="00441776" w:rsidP="004417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417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Проект: «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Волшебные свойства воды</w:t>
      </w:r>
      <w:r w:rsidRPr="004417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441776" w:rsidRPr="00441776" w:rsidRDefault="00441776" w:rsidP="004417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17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Группа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второго раннего возраста,</w:t>
      </w:r>
      <w:r w:rsidRPr="004417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2-3 года</w:t>
      </w:r>
    </w:p>
    <w:p w:rsidR="00441776" w:rsidRPr="00441776" w:rsidRDefault="00441776" w:rsidP="004417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jc w:val="right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Исполнитель</w:t>
      </w:r>
      <w:r w:rsidRPr="004417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:                                                           </w:t>
      </w:r>
    </w:p>
    <w:p w:rsidR="00441776" w:rsidRPr="00441776" w:rsidRDefault="00441776" w:rsidP="00441776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1776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воспитатель </w:t>
      </w:r>
      <w:proofErr w:type="spellStart"/>
      <w:r w:rsidRPr="00441776">
        <w:rPr>
          <w:rFonts w:ascii="Times New Roman" w:eastAsia="Calibri" w:hAnsi="Times New Roman" w:cs="Times New Roman"/>
          <w:sz w:val="28"/>
          <w:szCs w:val="28"/>
          <w:lang w:eastAsia="en-US"/>
        </w:rPr>
        <w:t>М.Ю.Саркисян</w:t>
      </w:r>
      <w:proofErr w:type="spellEnd"/>
    </w:p>
    <w:p w:rsidR="00441776" w:rsidRPr="00441776" w:rsidRDefault="00441776" w:rsidP="00441776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jc w:val="right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441776" w:rsidRPr="00441776" w:rsidRDefault="00441776" w:rsidP="00441776">
      <w:pPr>
        <w:spacing w:after="0" w:line="36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1776">
        <w:rPr>
          <w:rFonts w:ascii="Times New Roman" w:eastAsia="Calibri" w:hAnsi="Times New Roman" w:cs="Times New Roman"/>
          <w:sz w:val="28"/>
          <w:szCs w:val="28"/>
          <w:lang w:eastAsia="en-US"/>
        </w:rPr>
        <w:t>г. Мытищи, 202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4</w:t>
      </w:r>
    </w:p>
    <w:p w:rsidR="00441776" w:rsidRPr="00441776" w:rsidRDefault="00441776" w:rsidP="0044177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41776">
        <w:rPr>
          <w:rFonts w:eastAsia="Calibri"/>
          <w:sz w:val="28"/>
          <w:szCs w:val="28"/>
          <w:lang w:eastAsia="en-US"/>
        </w:rPr>
        <w:br w:type="page"/>
      </w:r>
    </w:p>
    <w:p w:rsidR="00441776" w:rsidRDefault="00441776" w:rsidP="0044177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 w:rsidRPr="004417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lastRenderedPageBreak/>
        <w:t>Проект: «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Волшебные свойства воды</w:t>
      </w:r>
      <w:r w:rsidRPr="00441776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»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 xml:space="preserve"> «Вода – это сама жизнь, которая наполняет нас неизменной радостью»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(Сент-Экзюпери)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Цель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проекта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: Познакомить детей с некоторыми свойствами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воды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 обратить их внимание на то, что даже такой привычный объект, как вода, таит в себе много неизвестного; дать детям представление о роли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воды в жизни человека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 растений и животных; научить детей экономно использовать воду и беречь ее. Обогатить словарный запас детей. формирование представлений детей о воде, важности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воды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 для всех живых организмов, расширение знаний детей о свойствах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воды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Задачи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• Уточнить и расширить представление детей о воде как среде обитания для животных, птиц, растений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• Стимулировать у детей процессы познания и вовлекать их в совместную исследовательскую деятельность.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• Развивать любознательность и познавательную активность.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• Воспитывать бережное отношение к природным ресурсам.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• Повысить воспитательную компетентность родителей в экологическом образовании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дошкольников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• Познакомить детей с качеством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воды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(прозрачность, без запаха, льется, имеет вес)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• Выявить, что </w:t>
      </w:r>
      <w:r w:rsidRPr="00344A52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вода принимает форму сосуда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 в который она налита.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• Способствовать развитию знаний детей о свойствах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воды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; </w:t>
      </w:r>
      <w:r w:rsidRPr="00344A52">
        <w:rPr>
          <w:rFonts w:ascii="Arial" w:eastAsia="Times New Roman" w:hAnsi="Arial" w:cs="Arial"/>
          <w:sz w:val="27"/>
          <w:szCs w:val="27"/>
          <w:bdr w:val="none" w:sz="0" w:space="0" w:color="auto" w:frame="1"/>
        </w:rPr>
        <w:t>вода может быть теплой и нагревать другие</w:t>
      </w:r>
      <w:r w:rsidRPr="00344A52">
        <w:rPr>
          <w:rFonts w:ascii="Arial" w:eastAsia="Times New Roman" w:hAnsi="Arial" w:cs="Arial"/>
          <w:sz w:val="27"/>
          <w:szCs w:val="27"/>
        </w:rPr>
        <w:t> предметы, может быть холодной и охлаждать другие предметы.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• Выявить способность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воды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 растворять некоторые вещества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(соль)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 и зависимость растворения веществ от температуры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воды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• Формировать представления детей о движении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воды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• Познакомить с возникновением течения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воды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 используя сахар и мыло.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Актуальность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Вода – является одним из главных богатств на Земле. Вода - это слово известно нам с самого рождения. А ведь вода - это главная составляющая всего живого нашей планеты. Без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воды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 никто и ничто на земле не сможет существовать. Наши предки пили только чистую, живую воду, и складывали о ней легенды и сказки. Невозможно представить, что стало бы с нашей планетой, если бы исчезла пресная вода. А такая угроза существует. Пресной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воды в мире всего 3 %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. Эти запасы истощаются, пресной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воды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 становится всё меньше и меньше. От загрязненной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воды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 страдает все живое вокруг. Поэтому вода – наше главное богатство.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lastRenderedPageBreak/>
        <w:t>Данный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 xml:space="preserve"> позволяет уточнить и расширить представление детей о воде, находящейся в разных состояниях, </w:t>
      </w:r>
      <w:r>
        <w:rPr>
          <w:rFonts w:ascii="Arial" w:eastAsia="Times New Roman" w:hAnsi="Arial" w:cs="Arial"/>
          <w:color w:val="111111"/>
          <w:sz w:val="27"/>
          <w:szCs w:val="27"/>
        </w:rPr>
        <w:t>ее признаках и свойствах, а так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же</w:t>
      </w:r>
      <w:r>
        <w:rPr>
          <w:rFonts w:ascii="Arial" w:eastAsia="Times New Roman" w:hAnsi="Arial" w:cs="Arial"/>
          <w:color w:val="111111"/>
          <w:sz w:val="27"/>
          <w:szCs w:val="27"/>
        </w:rPr>
        <w:t>,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 xml:space="preserve"> воспитать в детях чувство бережного отношения к воде.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Участники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проекта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 xml:space="preserve">: воспитатели, воспитанники </w:t>
      </w:r>
      <w:r>
        <w:rPr>
          <w:rFonts w:ascii="Arial" w:eastAsia="Times New Roman" w:hAnsi="Arial" w:cs="Arial"/>
          <w:color w:val="111111"/>
          <w:sz w:val="27"/>
          <w:szCs w:val="27"/>
        </w:rPr>
        <w:t>второй младшей группы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 xml:space="preserve"> №</w:t>
      </w:r>
      <w:r>
        <w:rPr>
          <w:rFonts w:ascii="Arial" w:eastAsia="Times New Roman" w:hAnsi="Arial" w:cs="Arial"/>
          <w:color w:val="111111"/>
          <w:sz w:val="27"/>
          <w:szCs w:val="27"/>
        </w:rPr>
        <w:t>1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 родители.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Место проведения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: группа №</w:t>
      </w:r>
      <w:r>
        <w:rPr>
          <w:rFonts w:ascii="Arial" w:eastAsia="Times New Roman" w:hAnsi="Arial" w:cs="Arial"/>
          <w:color w:val="111111"/>
          <w:sz w:val="27"/>
          <w:szCs w:val="27"/>
        </w:rPr>
        <w:t>1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r>
        <w:rPr>
          <w:rFonts w:ascii="Arial" w:eastAsia="Times New Roman" w:hAnsi="Arial" w:cs="Arial"/>
          <w:color w:val="111111"/>
          <w:sz w:val="27"/>
          <w:szCs w:val="27"/>
        </w:rPr>
        <w:t>«Белочка», МБОУ «Лицей №15»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Вид </w:t>
      </w:r>
      <w:r w:rsidRPr="00344A52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</w:rPr>
        <w:t>проекта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: групповой, познавательно-информационный, исследовательский, краткосрочный.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Сроки реализации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: 04.12.2023-13.12.2023г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Этапы реализации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: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1. Подготовительный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2. Основной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3. Заключительный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Подготовительный этап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1. Составления плана совместной работы с детьми и педагогами;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2. Создание папки передвижки для родителей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«Вода»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3. Подбор литературных, произведений, наглядного пособия (иллюстрации, сюжетные картинки, стихотворения, загадки, энциклопедии, поговорки);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4. Подбор материала для экспериментальной деятельности;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5. Подготовить материал и инструменты для опыта.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6. Анкетирование родителей.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Основной этап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1. Беседы,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рассказы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«Что мы знаем о воде»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«Важность </w:t>
      </w:r>
      <w:r w:rsidRPr="00344A5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воды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 для всех живых организмов»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«Откуда берется дождь»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«Кто живет в пресной воде»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«Интересные факты о воде»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«Вода в жизни человека»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«Бережем воду вместе»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«Интересные факты о воде»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Разучивание стихотворений о воде.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2. Опытно – </w:t>
      </w:r>
      <w:r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экспериментальная деятельность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«Вода – это жидкость»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«Очищение </w:t>
      </w:r>
      <w:r w:rsidRPr="00344A5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воды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«Вода прозрачная»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«Вода меняет цвет»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«Вода – растворитель»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«Круговорот </w:t>
      </w:r>
      <w:r w:rsidRPr="00344A5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воды в природе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 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«Плавает – тонет»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,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«Снег и лед»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3. </w:t>
      </w:r>
      <w:r w:rsidRPr="00344A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Художественное творчество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: Рисование пипеткой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«Дождь»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4. </w:t>
      </w:r>
      <w:r w:rsidRPr="00344A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Игровая деятельность Подвижные игры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: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«Лягушка и Цапля»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«Мир рыб»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«Капельки и тучки»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«Стирка»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.</w:t>
      </w:r>
    </w:p>
    <w:p w:rsid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lastRenderedPageBreak/>
        <w:t>5. </w:t>
      </w:r>
      <w:r w:rsidRPr="00344A52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</w:rPr>
        <w:t>Чтение художественной литературы Рассказы и сказки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: -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«Родник»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 Т. А. Шорыгина (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«Зеленые сказки. Экология для малышей»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); -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«Жила-была река»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 Н. А. Рыжова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(экологическая сказка)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 xml:space="preserve">; 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bookmarkStart w:id="0" w:name="_GoBack"/>
      <w:bookmarkEnd w:id="0"/>
      <w:r w:rsidRPr="00344A52">
        <w:rPr>
          <w:rFonts w:ascii="Arial" w:eastAsia="Times New Roman" w:hAnsi="Arial" w:cs="Arial"/>
          <w:color w:val="111111"/>
          <w:sz w:val="27"/>
          <w:szCs w:val="27"/>
        </w:rPr>
        <w:t>- Королева – вода Н. А. Рыжова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(экологическая сказка)</w:t>
      </w:r>
      <w:r>
        <w:rPr>
          <w:rFonts w:ascii="Arial" w:eastAsia="Times New Roman" w:hAnsi="Arial" w:cs="Arial"/>
          <w:color w:val="111111"/>
          <w:sz w:val="27"/>
          <w:szCs w:val="27"/>
        </w:rPr>
        <w:t xml:space="preserve">; 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«Сколько я знаю дождей»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 xml:space="preserve"> А. </w:t>
      </w:r>
      <w:proofErr w:type="spellStart"/>
      <w:r w:rsidRPr="00344A52">
        <w:rPr>
          <w:rFonts w:ascii="Arial" w:eastAsia="Times New Roman" w:hAnsi="Arial" w:cs="Arial"/>
          <w:color w:val="111111"/>
          <w:sz w:val="27"/>
          <w:szCs w:val="27"/>
        </w:rPr>
        <w:t>Тараскин</w:t>
      </w:r>
      <w:proofErr w:type="spellEnd"/>
      <w:r w:rsidRPr="00344A52">
        <w:rPr>
          <w:rFonts w:ascii="Arial" w:eastAsia="Times New Roman" w:hAnsi="Arial" w:cs="Arial"/>
          <w:color w:val="111111"/>
          <w:sz w:val="27"/>
          <w:szCs w:val="27"/>
        </w:rPr>
        <w:t>. Загадки, половицы и поговорки о воде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«Дождик»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 xml:space="preserve"> В. </w:t>
      </w:r>
      <w:proofErr w:type="spellStart"/>
      <w:r w:rsidRPr="00344A52">
        <w:rPr>
          <w:rFonts w:ascii="Arial" w:eastAsia="Times New Roman" w:hAnsi="Arial" w:cs="Arial"/>
          <w:color w:val="111111"/>
          <w:sz w:val="27"/>
          <w:szCs w:val="27"/>
        </w:rPr>
        <w:t>Минькова</w:t>
      </w:r>
      <w:proofErr w:type="spellEnd"/>
      <w:r w:rsidRPr="00344A52">
        <w:rPr>
          <w:rFonts w:ascii="Arial" w:eastAsia="Times New Roman" w:hAnsi="Arial" w:cs="Arial"/>
          <w:color w:val="111111"/>
          <w:sz w:val="27"/>
          <w:szCs w:val="27"/>
        </w:rPr>
        <w:t>;</w:t>
      </w:r>
    </w:p>
    <w:p w:rsidR="00344A52" w:rsidRPr="00344A52" w:rsidRDefault="00344A52" w:rsidP="00344A52">
      <w:pPr>
        <w:shd w:val="clear" w:color="auto" w:fill="FFFFFF"/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Заключительный этап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>1. Выставка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«</w:t>
      </w:r>
      <w:r w:rsidRPr="00344A52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</w:rPr>
        <w:t>Волшебница – Вода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»</w:t>
      </w:r>
      <w:r w:rsidRPr="00344A52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(по изо. деятельности)</w:t>
      </w:r>
    </w:p>
    <w:p w:rsidR="00344A52" w:rsidRPr="00344A52" w:rsidRDefault="00344A52" w:rsidP="00344A52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</w:rPr>
      </w:pPr>
      <w:r w:rsidRPr="00344A52">
        <w:rPr>
          <w:rFonts w:ascii="Arial" w:eastAsia="Times New Roman" w:hAnsi="Arial" w:cs="Arial"/>
          <w:color w:val="111111"/>
          <w:sz w:val="27"/>
          <w:szCs w:val="27"/>
        </w:rPr>
        <w:t xml:space="preserve">2. </w:t>
      </w:r>
      <w:proofErr w:type="spellStart"/>
      <w:r w:rsidRPr="00344A52">
        <w:rPr>
          <w:rFonts w:ascii="Arial" w:eastAsia="Times New Roman" w:hAnsi="Arial" w:cs="Arial"/>
          <w:color w:val="111111"/>
          <w:sz w:val="27"/>
          <w:szCs w:val="27"/>
        </w:rPr>
        <w:t>Фотовыстовка</w:t>
      </w:r>
      <w:proofErr w:type="spellEnd"/>
      <w:r w:rsidRPr="00344A52">
        <w:rPr>
          <w:rFonts w:ascii="Arial" w:eastAsia="Times New Roman" w:hAnsi="Arial" w:cs="Arial"/>
          <w:color w:val="111111"/>
          <w:sz w:val="27"/>
          <w:szCs w:val="27"/>
        </w:rPr>
        <w:t> </w:t>
      </w:r>
      <w:r w:rsidRPr="00344A52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</w:rPr>
        <w:t>(наши опыты)</w:t>
      </w:r>
    </w:p>
    <w:p w:rsidR="00344A52" w:rsidRDefault="00344A52" w:rsidP="0044177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44A52" w:rsidRDefault="00344A52" w:rsidP="0044177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344A52" w:rsidRDefault="00344A52" w:rsidP="00441776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p w:rsidR="0074796D" w:rsidRPr="00662707" w:rsidRDefault="0074796D" w:rsidP="00D11D11">
      <w:pPr>
        <w:pStyle w:val="a3"/>
        <w:shd w:val="clear" w:color="auto" w:fill="FFFFFF" w:themeFill="background1"/>
        <w:spacing w:before="60" w:beforeAutospacing="0" w:after="60" w:afterAutospacing="0"/>
        <w:jc w:val="center"/>
        <w:rPr>
          <w:color w:val="444444"/>
          <w:sz w:val="28"/>
          <w:szCs w:val="28"/>
        </w:rPr>
      </w:pPr>
    </w:p>
    <w:sectPr w:rsidR="0074796D" w:rsidRPr="00662707" w:rsidSect="00CE52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8E7FA0"/>
    <w:multiLevelType w:val="multilevel"/>
    <w:tmpl w:val="F54032D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37347B6"/>
    <w:multiLevelType w:val="multilevel"/>
    <w:tmpl w:val="C8DAEF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48"/>
    <w:rsid w:val="00110A9C"/>
    <w:rsid w:val="00140A6A"/>
    <w:rsid w:val="00344A52"/>
    <w:rsid w:val="003C597C"/>
    <w:rsid w:val="00441776"/>
    <w:rsid w:val="00475A63"/>
    <w:rsid w:val="00662707"/>
    <w:rsid w:val="006944F1"/>
    <w:rsid w:val="0074796D"/>
    <w:rsid w:val="007C4507"/>
    <w:rsid w:val="00883548"/>
    <w:rsid w:val="00B802D4"/>
    <w:rsid w:val="00CD16FF"/>
    <w:rsid w:val="00CE5257"/>
    <w:rsid w:val="00D11D11"/>
    <w:rsid w:val="00E54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C0B61"/>
  <w15:docId w15:val="{F62683BE-12A2-49F7-AC11-88B8E9EEB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2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835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883548"/>
    <w:rPr>
      <w:i/>
      <w:iCs/>
    </w:rPr>
  </w:style>
  <w:style w:type="paragraph" w:styleId="a5">
    <w:name w:val="Balloon Text"/>
    <w:basedOn w:val="a"/>
    <w:link w:val="a6"/>
    <w:uiPriority w:val="99"/>
    <w:semiHidden/>
    <w:unhideWhenUsed/>
    <w:rsid w:val="008835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3548"/>
    <w:rPr>
      <w:rFonts w:ascii="Tahoma" w:hAnsi="Tahoma" w:cs="Tahoma"/>
      <w:sz w:val="16"/>
      <w:szCs w:val="16"/>
    </w:rPr>
  </w:style>
  <w:style w:type="character" w:customStyle="1" w:styleId="c0">
    <w:name w:val="c0"/>
    <w:basedOn w:val="a0"/>
    <w:rsid w:val="00B802D4"/>
  </w:style>
  <w:style w:type="character" w:customStyle="1" w:styleId="c1">
    <w:name w:val="c1"/>
    <w:basedOn w:val="a0"/>
    <w:rsid w:val="00B802D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9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6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Пользователь</cp:lastModifiedBy>
  <cp:revision>3</cp:revision>
  <dcterms:created xsi:type="dcterms:W3CDTF">2026-01-10T11:24:00Z</dcterms:created>
  <dcterms:modified xsi:type="dcterms:W3CDTF">2026-01-10T11:35:00Z</dcterms:modified>
</cp:coreProperties>
</file>