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C2" w:rsidRPr="00B90AC2" w:rsidRDefault="00B90AC2" w:rsidP="00B90AC2">
      <w:pPr>
        <w:spacing w:after="0" w:line="276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0AC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    бюджетное     дошкольное    образовательное     учреждение</w:t>
      </w:r>
    </w:p>
    <w:p w:rsidR="00B90AC2" w:rsidRPr="00B90AC2" w:rsidRDefault="00B90AC2" w:rsidP="00B90AC2">
      <w:pPr>
        <w:spacing w:after="0" w:line="276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0A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комбинированного вида </w:t>
      </w:r>
      <w:r w:rsidRPr="00B90A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детский сад </w:t>
      </w:r>
      <w:r w:rsidRPr="00B90AC2">
        <w:rPr>
          <w:rFonts w:ascii="Times New Roman" w:eastAsia="Calibri" w:hAnsi="Times New Roman" w:cs="Times New Roman"/>
          <w:b/>
          <w:bCs/>
          <w:sz w:val="28"/>
          <w:szCs w:val="28"/>
        </w:rPr>
        <w:t>№ 68 «Лукоморье»</w:t>
      </w:r>
    </w:p>
    <w:p w:rsidR="00B90AC2" w:rsidRP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P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P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P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P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Pr="00B90AC2" w:rsidRDefault="00B90AC2" w:rsidP="00B90AC2">
      <w:pPr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B90AC2" w:rsidRPr="00B90AC2" w:rsidRDefault="00B90AC2" w:rsidP="00B90AC2">
      <w:pPr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  <w:t>Консультация для родителей</w:t>
      </w:r>
      <w:bookmarkStart w:id="0" w:name="_GoBack"/>
      <w:bookmarkEnd w:id="0"/>
    </w:p>
    <w:p w:rsidR="00B90AC2" w:rsidRPr="00B90AC2" w:rsidRDefault="00B90AC2" w:rsidP="00B90AC2">
      <w:pPr>
        <w:spacing w:after="0" w:line="240" w:lineRule="auto"/>
        <w:ind w:left="-170" w:right="-57"/>
        <w:jc w:val="center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  <w:r w:rsidRPr="00B90AC2"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  <w:t>«</w:t>
      </w:r>
      <w:r w:rsidRPr="00B90AC2"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  <w:t>Возрастные особенности детей подготовительной к школе группы</w:t>
      </w:r>
    </w:p>
    <w:p w:rsidR="00B90AC2" w:rsidRPr="00B90AC2" w:rsidRDefault="00B90AC2" w:rsidP="00B90AC2">
      <w:pPr>
        <w:spacing w:after="0" w:line="240" w:lineRule="auto"/>
        <w:ind w:left="-170" w:right="-57"/>
        <w:jc w:val="center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  <w:r w:rsidRPr="00B90AC2"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  <w:t>(6-7 лет)</w:t>
      </w:r>
      <w:r w:rsidRPr="00B90AC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right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B90AC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Подготовила</w:t>
      </w:r>
    </w:p>
    <w:p w:rsidR="00B90AC2" w:rsidRPr="00B90AC2" w:rsidRDefault="00B90AC2" w:rsidP="00B90AC2">
      <w:pPr>
        <w:spacing w:after="0" w:line="240" w:lineRule="auto"/>
        <w:ind w:right="-57"/>
        <w:jc w:val="right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Кротова О.Г</w:t>
      </w: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B90AC2" w:rsidRPr="00B90AC2" w:rsidRDefault="00B90AC2" w:rsidP="00B90AC2">
      <w:pPr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Мытищи, 2022</w:t>
      </w:r>
    </w:p>
    <w:p w:rsidR="006E5535" w:rsidRDefault="00A11E62" w:rsidP="00865019">
      <w:pPr>
        <w:shd w:val="clear" w:color="auto" w:fill="FFFFFF"/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Возрастные особенности детей </w:t>
      </w:r>
      <w:r w:rsidR="006E5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к школе группы</w:t>
      </w:r>
    </w:p>
    <w:p w:rsidR="00A11E62" w:rsidRDefault="00A11E62" w:rsidP="006E55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(6-7 лет)</w:t>
      </w:r>
    </w:p>
    <w:p w:rsidR="006E5535" w:rsidRPr="00A11E62" w:rsidRDefault="006E5535" w:rsidP="006E55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 На фоне общего физического развития совершенствуется нервная система ребенка: улучшаются подвижность, уравновешенность, устойчивость нервных процессов.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Формируется привычка самостоятельно следить за своим внешним видам, пользоваться носовым платком, быть опрятным и аккуратным.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сюжетно-ролевых игр у детей интенсивно развиваются и другие формы игры - режиссерские, игры-фантазии, игры с правилами. Игра продолжает оставаться ведущей деятельностью этого возраста.</w:t>
      </w:r>
    </w:p>
    <w:p w:rsid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6 лет резко возрастает потребность ребенка в общении со сверстниками. В игре и других видах совместной деятельности дети обмениваются информацией, планируют, разделяют и координируют функции. Постепенно складывается достаточно сплоченное детское сообщество. Существенно увеличиваются интенсивность и широта круга общения.</w:t>
      </w:r>
    </w:p>
    <w:p w:rsidR="00865019" w:rsidRDefault="00865019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019" w:rsidRPr="00865019" w:rsidRDefault="00865019" w:rsidP="00865019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650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Готовность к обучению в школе.</w:t>
      </w:r>
    </w:p>
    <w:p w:rsidR="00865019" w:rsidRPr="00A11E62" w:rsidRDefault="00865019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литературе существует множество классификаций готовности ребенка к школе, но все они сводятся к одному: </w:t>
      </w:r>
      <w:r w:rsidRPr="00A11E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готовность к школе </w:t>
      </w: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подразделяется на </w:t>
      </w:r>
      <w:r w:rsidRPr="00A11E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физиологический, психологический и познавательный аспект</w:t>
      </w: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Физиологическая готовность ребенка к школе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должен быть готов к обучению в школе физически. То есть состояние его здоровья должно позволять успешно прох</w:t>
      </w:r>
      <w:r w:rsidR="00865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одить образовательную программу</w:t>
      </w: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Психологическая готовность ребенка к школе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Психологический аспект включает в себя три компонента: интеллектуальная готовность, личностная и социальная, эмоционально-волевая.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Интеллектуальная готовность к школе означает:</w:t>
      </w:r>
    </w:p>
    <w:p w:rsidR="00A11E62" w:rsidRPr="00A11E62" w:rsidRDefault="00A11E62" w:rsidP="00865019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первому классу у ребенка должен быть запас определенных знаний</w:t>
      </w:r>
    </w:p>
    <w:p w:rsidR="00A11E62" w:rsidRPr="00A11E62" w:rsidRDefault="00A11E62" w:rsidP="00865019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доложен ориентироваться в пространстве, то есть знать, как пройти в школу и обратно, до магазина и так далее;</w:t>
      </w:r>
    </w:p>
    <w:p w:rsidR="00A11E62" w:rsidRPr="00A11E62" w:rsidRDefault="00A11E62" w:rsidP="00865019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должен стремиться к получению новых знаний, то есть он должен быть любознателен;</w:t>
      </w:r>
    </w:p>
    <w:p w:rsidR="00A11E62" w:rsidRPr="00A11E62" w:rsidRDefault="00A11E62" w:rsidP="00865019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должны соответствовать возрасту развитие памяти, речи, мышления.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Личностная и социальная готовность подразумевает следующее</w:t>
      </w: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11E62" w:rsidRPr="00A11E62" w:rsidRDefault="00A11E62" w:rsidP="00865019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A11E62" w:rsidRPr="00A11E62" w:rsidRDefault="00A11E62" w:rsidP="00865019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A11E62" w:rsidRPr="00A11E62" w:rsidRDefault="00A11E62" w:rsidP="00865019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нравственное развитие, ребенок должен понимать, что хорошо, а что – плохо;</w:t>
      </w:r>
    </w:p>
    <w:p w:rsidR="00A11E62" w:rsidRPr="00A11E62" w:rsidRDefault="00A11E62" w:rsidP="00865019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Эмоционально-волевая готовность ребенка к школе предполагает:</w:t>
      </w:r>
    </w:p>
    <w:p w:rsidR="00A11E62" w:rsidRPr="00A11E62" w:rsidRDefault="00A11E62" w:rsidP="00865019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понимание ребенком, почему он идет в школу, важность обучения;</w:t>
      </w:r>
    </w:p>
    <w:p w:rsidR="00A11E62" w:rsidRPr="00A11E62" w:rsidRDefault="00A11E62" w:rsidP="00865019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интереса к учению и получению новых знаний;</w:t>
      </w:r>
    </w:p>
    <w:p w:rsidR="00A11E62" w:rsidRPr="00A11E62" w:rsidRDefault="00A11E62" w:rsidP="00865019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способность ребенка выполнять задание, которое ему не совсем по душе, но этого требует учебная программа;</w:t>
      </w:r>
    </w:p>
    <w:p w:rsidR="00A11E62" w:rsidRPr="00A11E62" w:rsidRDefault="00A11E62" w:rsidP="00865019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Познавательная готовность ребенка к школе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</w:t>
      </w:r>
    </w:p>
    <w:p w:rsid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от дошкольного детства к периоду школьного обучения таит в себе много нововведений, одним из которых является овладение таким сложным навыком, как письменная речь. Как же определить готов ли ребенок к овладению письменной речью, и какие проблемы ожидают его впереди? Если в речевом развитии дошкольника есть какие-либо отклонения, то к началу школьного обучения стоит приложить максимум усилий, чтобы их преодолеть.</w:t>
      </w:r>
    </w:p>
    <w:p w:rsidR="00865019" w:rsidRDefault="00865019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019" w:rsidRPr="00865019" w:rsidRDefault="00865019" w:rsidP="00865019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650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Речевая готовность к школе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865019" w:rsidRPr="00A11E62" w:rsidRDefault="00865019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Полноценность владения речевыми звуками.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Приходя в школу, ребёнок должен отчётливо произносить звуки в различных словах, во фразовой речи. Он не должен их пропускать, искажать, заменять другими. Нарушение </w:t>
      </w:r>
      <w:proofErr w:type="spellStart"/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звукопроизносительной</w:t>
      </w:r>
      <w:proofErr w:type="spellEnd"/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стороны речи может отложить свой отпечаток на навыке письма.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2.Полная </w:t>
      </w:r>
      <w:proofErr w:type="spellStart"/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сформированность</w:t>
      </w:r>
      <w:proofErr w:type="spellEnd"/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фонематических процессов.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началу школьного обучения у ребёнка должен быть хорошо развит фонематический слух - умение слышать узнавать и различать фонемы (звуки) родного языка.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полноценного овладения чтением и письмом недостаточно умения дифференцировать звуки речи на слух, необходимо еще научиться звуковому анализу и синтезу слов, т.е. у ребенка должна быть сформирована - Готовность к звукобуквенному анализу и синтезу звукового состава речи: умение выделять гласный начальный звук из слова, слышать и выделять первый и последний согласный звук в слове, определять количество звуков в слове и т.д. Кроме того, дети должны знать и правильно употреблять термины “Звук”, “Слог”, “Слово”, “Предложение”, звуки гласный, согласный, звонкий, глухой, твердый, мягкий; уметь работать со схемой слова, разрезной азбукой.</w:t>
      </w:r>
    </w:p>
    <w:p w:rsidR="006E5535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3.Д</w:t>
      </w:r>
      <w:r w:rsidR="006E5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остаточность словарного запаса.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речи он должен активно использовать антонимы, синони</w:t>
      </w: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 </w:t>
      </w: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больше у ребенка словарный запас, тем богаче, выразительнее и образнее будет его собственная речь, и тем он лучше будет понимать речь окружающих его людей.</w:t>
      </w:r>
    </w:p>
    <w:p w:rsidR="006E5535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4.Сформированность грамматического строя речи.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предложениях.</w:t>
      </w:r>
    </w:p>
    <w:p w:rsidR="006E5535" w:rsidRDefault="006E5535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Владение связной речью.</w:t>
      </w:r>
    </w:p>
    <w:p w:rsidR="00A11E62" w:rsidRPr="00A11E62" w:rsidRDefault="00A11E62" w:rsidP="0086501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7 годам ребёнок должен уметь пересказывать небольшие по объёму незнакомые рассказы и сказки. При пересказе обращается внимание на понимание ребёнком текста (он должен правильно формулировать основную мысль), на структурирование текста (он должен уметь последовательно и точно строить пересказ), на лексику (полнота использования лексики - слов), на грамматику (он должен правильно строить предложения, уметь использовать сложные предложения), на плавность речи (отсутствие подсказок по ходу пересказа).</w:t>
      </w:r>
    </w:p>
    <w:p w:rsidR="00C141EC" w:rsidRDefault="00C141EC" w:rsidP="00865019">
      <w:pPr>
        <w:ind w:firstLine="284"/>
      </w:pPr>
    </w:p>
    <w:sectPr w:rsidR="00C141EC" w:rsidSect="00B90A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5439F"/>
    <w:multiLevelType w:val="multilevel"/>
    <w:tmpl w:val="C9C0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05710"/>
    <w:multiLevelType w:val="multilevel"/>
    <w:tmpl w:val="AD6E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74DE2"/>
    <w:multiLevelType w:val="multilevel"/>
    <w:tmpl w:val="395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A"/>
    <w:rsid w:val="006E5535"/>
    <w:rsid w:val="0075655A"/>
    <w:rsid w:val="00865019"/>
    <w:rsid w:val="00A11E62"/>
    <w:rsid w:val="00B90AC2"/>
    <w:rsid w:val="00C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EE15F-6DC8-4EAD-B588-831AFB4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Наталья</dc:creator>
  <cp:keywords/>
  <dc:description/>
  <cp:lastModifiedBy>Учетная запись Майкрософт</cp:lastModifiedBy>
  <cp:revision>2</cp:revision>
  <dcterms:created xsi:type="dcterms:W3CDTF">2023-01-19T14:51:00Z</dcterms:created>
  <dcterms:modified xsi:type="dcterms:W3CDTF">2023-01-19T14:51:00Z</dcterms:modified>
</cp:coreProperties>
</file>